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B3" w:rsidRPr="00A67DB3" w:rsidRDefault="00A67DB3" w:rsidP="00940F10">
      <w:pPr>
        <w:jc w:val="center"/>
        <w:rPr>
          <w:rFonts w:asciiTheme="majorEastAsia" w:eastAsiaTheme="majorEastAsia" w:hAnsiTheme="majorEastAsia"/>
          <w:b/>
          <w:sz w:val="32"/>
          <w:szCs w:val="32"/>
        </w:rPr>
      </w:pPr>
      <w:r w:rsidRPr="00A67DB3">
        <w:rPr>
          <w:rFonts w:asciiTheme="majorEastAsia" w:eastAsiaTheme="majorEastAsia" w:hAnsiTheme="majorEastAsia" w:hint="eastAsia"/>
          <w:b/>
          <w:sz w:val="32"/>
          <w:szCs w:val="32"/>
        </w:rPr>
        <w:t>关于征集《服务社会资源手册</w:t>
      </w:r>
      <w:r w:rsidR="00940F10" w:rsidRPr="00A67DB3">
        <w:rPr>
          <w:rFonts w:asciiTheme="majorEastAsia" w:eastAsiaTheme="majorEastAsia" w:hAnsiTheme="majorEastAsia" w:hint="eastAsia"/>
          <w:b/>
          <w:sz w:val="32"/>
          <w:szCs w:val="32"/>
        </w:rPr>
        <w:t>人才篇</w:t>
      </w:r>
      <w:r w:rsidRPr="00A67DB3">
        <w:rPr>
          <w:rFonts w:asciiTheme="majorEastAsia" w:eastAsiaTheme="majorEastAsia" w:hAnsiTheme="majorEastAsia" w:hint="eastAsia"/>
          <w:b/>
          <w:sz w:val="32"/>
          <w:szCs w:val="32"/>
        </w:rPr>
        <w:t>》</w:t>
      </w:r>
    </w:p>
    <w:p w:rsidR="00A04B62" w:rsidRPr="00A67DB3" w:rsidRDefault="002F16FB" w:rsidP="00940F10">
      <w:pPr>
        <w:jc w:val="center"/>
        <w:rPr>
          <w:rFonts w:asciiTheme="majorEastAsia" w:eastAsiaTheme="majorEastAsia" w:hAnsiTheme="majorEastAsia"/>
          <w:b/>
          <w:sz w:val="32"/>
          <w:szCs w:val="32"/>
        </w:rPr>
      </w:pPr>
      <w:r w:rsidRPr="00A67DB3">
        <w:rPr>
          <w:rFonts w:asciiTheme="majorEastAsia" w:eastAsiaTheme="majorEastAsia" w:hAnsiTheme="majorEastAsia" w:hint="eastAsia"/>
          <w:b/>
          <w:sz w:val="32"/>
          <w:szCs w:val="32"/>
        </w:rPr>
        <w:t>高层次人才</w:t>
      </w:r>
      <w:r w:rsidR="00A67DB3" w:rsidRPr="00A67DB3">
        <w:rPr>
          <w:rFonts w:asciiTheme="majorEastAsia" w:eastAsiaTheme="majorEastAsia" w:hAnsiTheme="majorEastAsia" w:hint="eastAsia"/>
          <w:b/>
          <w:sz w:val="32"/>
          <w:szCs w:val="32"/>
        </w:rPr>
        <w:t>个人</w:t>
      </w:r>
      <w:r w:rsidRPr="00A67DB3">
        <w:rPr>
          <w:rFonts w:asciiTheme="majorEastAsia" w:eastAsiaTheme="majorEastAsia" w:hAnsiTheme="majorEastAsia" w:hint="eastAsia"/>
          <w:b/>
          <w:sz w:val="32"/>
          <w:szCs w:val="32"/>
        </w:rPr>
        <w:t>简介</w:t>
      </w:r>
      <w:r w:rsidR="00A67DB3" w:rsidRPr="00A67DB3">
        <w:rPr>
          <w:rFonts w:asciiTheme="majorEastAsia" w:eastAsiaTheme="majorEastAsia" w:hAnsiTheme="majorEastAsia" w:hint="eastAsia"/>
          <w:b/>
          <w:sz w:val="32"/>
          <w:szCs w:val="32"/>
        </w:rPr>
        <w:t>的通知</w:t>
      </w:r>
    </w:p>
    <w:p w:rsidR="002F16FB" w:rsidRPr="009F438A" w:rsidRDefault="00FB4E98" w:rsidP="00FB4E98">
      <w:pPr>
        <w:rPr>
          <w:rFonts w:ascii="仿宋" w:eastAsia="仿宋" w:hAnsi="仿宋"/>
          <w:sz w:val="32"/>
          <w:szCs w:val="32"/>
        </w:rPr>
      </w:pPr>
      <w:r w:rsidRPr="009F438A">
        <w:rPr>
          <w:rFonts w:ascii="仿宋" w:eastAsia="仿宋" w:hAnsi="仿宋" w:hint="eastAsia"/>
          <w:sz w:val="32"/>
          <w:szCs w:val="32"/>
        </w:rPr>
        <w:t>各学院：</w:t>
      </w:r>
    </w:p>
    <w:p w:rsidR="00A67DB3" w:rsidRPr="009F438A" w:rsidRDefault="002F16FB" w:rsidP="00E93DBA">
      <w:pPr>
        <w:ind w:firstLineChars="200" w:firstLine="640"/>
        <w:jc w:val="left"/>
        <w:rPr>
          <w:rFonts w:ascii="仿宋" w:eastAsia="仿宋" w:hAnsi="仿宋"/>
          <w:sz w:val="32"/>
          <w:szCs w:val="32"/>
        </w:rPr>
      </w:pPr>
      <w:r w:rsidRPr="009F438A">
        <w:rPr>
          <w:rFonts w:ascii="仿宋" w:eastAsia="仿宋" w:hAnsi="仿宋" w:hint="eastAsia"/>
          <w:sz w:val="32"/>
          <w:szCs w:val="32"/>
        </w:rPr>
        <w:t>为</w:t>
      </w:r>
      <w:r w:rsidR="00A67DB3" w:rsidRPr="009F438A">
        <w:rPr>
          <w:rFonts w:ascii="仿宋" w:eastAsia="仿宋" w:hAnsi="仿宋" w:hint="eastAsia"/>
          <w:sz w:val="32"/>
          <w:szCs w:val="32"/>
        </w:rPr>
        <w:t>面向政府、企业</w:t>
      </w:r>
      <w:r w:rsidR="00E66D44" w:rsidRPr="009F438A">
        <w:rPr>
          <w:rFonts w:ascii="仿宋" w:eastAsia="仿宋" w:hAnsi="仿宋" w:hint="eastAsia"/>
          <w:sz w:val="32"/>
          <w:szCs w:val="32"/>
        </w:rPr>
        <w:t>推介学校</w:t>
      </w:r>
      <w:r w:rsidRPr="009F438A">
        <w:rPr>
          <w:rFonts w:ascii="仿宋" w:eastAsia="仿宋" w:hAnsi="仿宋" w:hint="eastAsia"/>
          <w:sz w:val="32"/>
          <w:szCs w:val="32"/>
        </w:rPr>
        <w:t>高层次人才</w:t>
      </w:r>
      <w:r w:rsidR="00BD0BCE">
        <w:rPr>
          <w:rFonts w:asciiTheme="majorEastAsia" w:eastAsiaTheme="majorEastAsia" w:hAnsiTheme="majorEastAsia" w:hint="eastAsia"/>
          <w:sz w:val="32"/>
          <w:szCs w:val="32"/>
        </w:rPr>
        <w:t>，</w:t>
      </w:r>
      <w:r w:rsidR="003944D5" w:rsidRPr="009F438A">
        <w:rPr>
          <w:rFonts w:ascii="仿宋" w:eastAsia="仿宋" w:hAnsi="仿宋" w:hint="eastAsia"/>
          <w:sz w:val="32"/>
          <w:szCs w:val="32"/>
        </w:rPr>
        <w:t>拟征集</w:t>
      </w:r>
      <w:r w:rsidR="00A67DB3" w:rsidRPr="009F438A">
        <w:rPr>
          <w:rFonts w:ascii="仿宋" w:eastAsia="仿宋" w:hAnsi="仿宋" w:hint="eastAsia"/>
          <w:sz w:val="32"/>
          <w:szCs w:val="32"/>
        </w:rPr>
        <w:t>各学院</w:t>
      </w:r>
      <w:r w:rsidRPr="009F438A">
        <w:rPr>
          <w:rFonts w:ascii="仿宋" w:eastAsia="仿宋" w:hAnsi="仿宋" w:hint="eastAsia"/>
          <w:color w:val="FF0000"/>
          <w:sz w:val="32"/>
          <w:szCs w:val="32"/>
        </w:rPr>
        <w:t>省部级</w:t>
      </w:r>
      <w:r w:rsidR="00A67DB3" w:rsidRPr="009F438A">
        <w:rPr>
          <w:rFonts w:ascii="仿宋" w:eastAsia="仿宋" w:hAnsi="仿宋" w:hint="eastAsia"/>
          <w:color w:val="FF0000"/>
          <w:sz w:val="32"/>
          <w:szCs w:val="32"/>
        </w:rPr>
        <w:t>及</w:t>
      </w:r>
      <w:r w:rsidRPr="009F438A">
        <w:rPr>
          <w:rFonts w:ascii="仿宋" w:eastAsia="仿宋" w:hAnsi="仿宋" w:hint="eastAsia"/>
          <w:color w:val="FF0000"/>
          <w:sz w:val="32"/>
          <w:szCs w:val="32"/>
        </w:rPr>
        <w:t>以上</w:t>
      </w:r>
      <w:r w:rsidRPr="009F438A">
        <w:rPr>
          <w:rFonts w:ascii="仿宋" w:eastAsia="仿宋" w:hAnsi="仿宋" w:hint="eastAsia"/>
          <w:sz w:val="32"/>
          <w:szCs w:val="32"/>
        </w:rPr>
        <w:t>人才</w:t>
      </w:r>
      <w:r w:rsidR="00A67DB3" w:rsidRPr="009F438A">
        <w:rPr>
          <w:rFonts w:ascii="仿宋" w:eastAsia="仿宋" w:hAnsi="仿宋" w:hint="eastAsia"/>
          <w:sz w:val="32"/>
          <w:szCs w:val="32"/>
        </w:rPr>
        <w:t>的个人</w:t>
      </w:r>
      <w:r w:rsidRPr="009F438A">
        <w:rPr>
          <w:rFonts w:ascii="仿宋" w:eastAsia="仿宋" w:hAnsi="仿宋" w:hint="eastAsia"/>
          <w:sz w:val="32"/>
          <w:szCs w:val="32"/>
        </w:rPr>
        <w:t>简介</w:t>
      </w:r>
      <w:r w:rsidR="00A67DB3" w:rsidRPr="009F438A">
        <w:rPr>
          <w:rFonts w:ascii="仿宋" w:eastAsia="仿宋" w:hAnsi="仿宋" w:hint="eastAsia"/>
          <w:sz w:val="32"/>
          <w:szCs w:val="32"/>
        </w:rPr>
        <w:t>材料</w:t>
      </w:r>
      <w:r w:rsidR="00BD0BCE">
        <w:rPr>
          <w:rFonts w:ascii="仿宋" w:eastAsia="仿宋" w:hAnsi="仿宋" w:hint="eastAsia"/>
          <w:sz w:val="32"/>
          <w:szCs w:val="32"/>
        </w:rPr>
        <w:t>，</w:t>
      </w:r>
      <w:r w:rsidR="00BD0BCE">
        <w:rPr>
          <w:rFonts w:ascii="仿宋" w:eastAsia="仿宋" w:hAnsi="仿宋" w:hint="eastAsia"/>
          <w:sz w:val="32"/>
          <w:szCs w:val="32"/>
        </w:rPr>
        <w:t>编印</w:t>
      </w:r>
      <w:r w:rsidR="00BD0BCE">
        <w:rPr>
          <w:rFonts w:ascii="仿宋" w:eastAsia="仿宋" w:hAnsi="仿宋" w:hint="eastAsia"/>
          <w:sz w:val="32"/>
          <w:szCs w:val="32"/>
        </w:rPr>
        <w:t>成册</w:t>
      </w:r>
      <w:r w:rsidR="00BD0BCE" w:rsidRPr="00BD0BCE">
        <w:rPr>
          <w:rFonts w:ascii="仿宋" w:eastAsia="仿宋" w:hAnsi="仿宋" w:hint="eastAsia"/>
          <w:sz w:val="32"/>
          <w:szCs w:val="32"/>
        </w:rPr>
        <w:t>《服务社会资源手册</w:t>
      </w:r>
      <w:bookmarkStart w:id="0" w:name="_GoBack"/>
      <w:bookmarkEnd w:id="0"/>
      <w:r w:rsidR="00BD0BCE" w:rsidRPr="00BD0BCE">
        <w:rPr>
          <w:rFonts w:ascii="仿宋" w:eastAsia="仿宋" w:hAnsi="仿宋" w:hint="eastAsia"/>
          <w:sz w:val="32"/>
          <w:szCs w:val="32"/>
        </w:rPr>
        <w:t>人才篇》</w:t>
      </w:r>
      <w:r w:rsidR="00BD0BCE">
        <w:rPr>
          <w:rFonts w:ascii="仿宋" w:eastAsia="仿宋" w:hAnsi="仿宋" w:hint="eastAsia"/>
          <w:sz w:val="32"/>
          <w:szCs w:val="32"/>
        </w:rPr>
        <w:t>。请各学院组织</w:t>
      </w:r>
      <w:r w:rsidR="00A67DB3" w:rsidRPr="009F438A">
        <w:rPr>
          <w:rFonts w:ascii="仿宋" w:eastAsia="仿宋" w:hAnsi="仿宋" w:hint="eastAsia"/>
          <w:sz w:val="32"/>
          <w:szCs w:val="32"/>
        </w:rPr>
        <w:t>人才自愿提供</w:t>
      </w:r>
      <w:r w:rsidR="002542F0" w:rsidRPr="009F438A">
        <w:rPr>
          <w:rFonts w:ascii="仿宋" w:eastAsia="仿宋" w:hAnsi="仿宋" w:hint="eastAsia"/>
          <w:sz w:val="32"/>
          <w:szCs w:val="32"/>
        </w:rPr>
        <w:t>，属于非公开信息请注意回避</w:t>
      </w:r>
      <w:r w:rsidR="00A67DB3" w:rsidRPr="009F438A">
        <w:rPr>
          <w:rFonts w:ascii="仿宋" w:eastAsia="仿宋" w:hAnsi="仿宋" w:hint="eastAsia"/>
          <w:sz w:val="32"/>
          <w:szCs w:val="32"/>
        </w:rPr>
        <w:t>。</w:t>
      </w:r>
    </w:p>
    <w:p w:rsidR="009F438A" w:rsidRPr="009F438A" w:rsidRDefault="002F16FB" w:rsidP="00E93DBA">
      <w:pPr>
        <w:ind w:firstLineChars="200" w:firstLine="640"/>
        <w:jc w:val="left"/>
        <w:rPr>
          <w:rFonts w:ascii="仿宋" w:eastAsia="仿宋" w:hAnsi="仿宋"/>
          <w:sz w:val="32"/>
          <w:szCs w:val="32"/>
        </w:rPr>
      </w:pPr>
      <w:r w:rsidRPr="009F438A">
        <w:rPr>
          <w:rFonts w:ascii="仿宋" w:eastAsia="仿宋" w:hAnsi="仿宋" w:hint="eastAsia"/>
          <w:sz w:val="32"/>
          <w:szCs w:val="32"/>
        </w:rPr>
        <w:t>材料</w:t>
      </w:r>
      <w:r w:rsidR="00A67DB3" w:rsidRPr="009F438A">
        <w:rPr>
          <w:rFonts w:ascii="仿宋" w:eastAsia="仿宋" w:hAnsi="仿宋" w:hint="eastAsia"/>
          <w:sz w:val="32"/>
          <w:szCs w:val="32"/>
        </w:rPr>
        <w:t>模板如下，</w:t>
      </w:r>
      <w:r w:rsidRPr="009F438A">
        <w:rPr>
          <w:rFonts w:ascii="仿宋" w:eastAsia="仿宋" w:hAnsi="仿宋" w:hint="eastAsia"/>
          <w:sz w:val="32"/>
          <w:szCs w:val="32"/>
        </w:rPr>
        <w:t>文字描述限500字以内</w:t>
      </w:r>
      <w:r w:rsidR="009F438A">
        <w:rPr>
          <w:rFonts w:ascii="仿宋" w:eastAsia="仿宋" w:hAnsi="仿宋" w:hint="eastAsia"/>
          <w:sz w:val="32"/>
          <w:szCs w:val="32"/>
        </w:rPr>
        <w:t>。</w:t>
      </w:r>
      <w:r w:rsidR="00F177A4" w:rsidRPr="009F438A">
        <w:rPr>
          <w:rFonts w:ascii="仿宋" w:eastAsia="仿宋" w:hAnsi="仿宋" w:hint="eastAsia"/>
          <w:sz w:val="32"/>
          <w:szCs w:val="32"/>
        </w:rPr>
        <w:t>各学院</w:t>
      </w:r>
      <w:r w:rsidR="00BD0BCE">
        <w:rPr>
          <w:rFonts w:ascii="仿宋" w:eastAsia="仿宋" w:hAnsi="仿宋" w:hint="eastAsia"/>
          <w:sz w:val="32"/>
          <w:szCs w:val="32"/>
        </w:rPr>
        <w:t>请</w:t>
      </w:r>
      <w:r w:rsidR="00F177A4" w:rsidRPr="009F438A">
        <w:rPr>
          <w:rFonts w:ascii="仿宋" w:eastAsia="仿宋" w:hAnsi="仿宋" w:hint="eastAsia"/>
          <w:sz w:val="32"/>
          <w:szCs w:val="32"/>
        </w:rPr>
        <w:t>于11月5日前将压缩</w:t>
      </w:r>
      <w:r w:rsidRPr="009F438A">
        <w:rPr>
          <w:rFonts w:ascii="仿宋" w:eastAsia="仿宋" w:hAnsi="仿宋" w:hint="eastAsia"/>
          <w:sz w:val="32"/>
          <w:szCs w:val="32"/>
        </w:rPr>
        <w:t>材料</w:t>
      </w:r>
      <w:r w:rsidR="00F177A4" w:rsidRPr="009F438A">
        <w:rPr>
          <w:rFonts w:ascii="仿宋" w:eastAsia="仿宋" w:hAnsi="仿宋" w:hint="eastAsia"/>
          <w:sz w:val="32"/>
          <w:szCs w:val="32"/>
        </w:rPr>
        <w:t>统一</w:t>
      </w:r>
      <w:r w:rsidRPr="009F438A">
        <w:rPr>
          <w:rFonts w:ascii="仿宋" w:eastAsia="仿宋" w:hAnsi="仿宋" w:hint="eastAsia"/>
          <w:sz w:val="32"/>
          <w:szCs w:val="32"/>
        </w:rPr>
        <w:t>发至</w:t>
      </w:r>
      <w:r w:rsidR="00E93DBA" w:rsidRPr="009F438A">
        <w:rPr>
          <w:rFonts w:ascii="仿宋" w:eastAsia="仿宋" w:hAnsi="仿宋" w:hint="eastAsia"/>
          <w:sz w:val="32"/>
          <w:szCs w:val="32"/>
        </w:rPr>
        <w:t>邮箱</w:t>
      </w:r>
      <w:r w:rsidRPr="009F438A">
        <w:rPr>
          <w:rFonts w:ascii="仿宋" w:eastAsia="仿宋" w:hAnsi="仿宋"/>
          <w:sz w:val="32"/>
          <w:szCs w:val="32"/>
        </w:rPr>
        <w:t>fwsh@sdut.ed</w:t>
      </w:r>
      <w:r w:rsidR="00E93DBA" w:rsidRPr="009F438A">
        <w:rPr>
          <w:rFonts w:ascii="仿宋" w:eastAsia="仿宋" w:hAnsi="仿宋"/>
          <w:sz w:val="32"/>
          <w:szCs w:val="32"/>
        </w:rPr>
        <w:t>u.cn</w:t>
      </w:r>
      <w:r w:rsidRPr="009F438A">
        <w:rPr>
          <w:rFonts w:ascii="仿宋" w:eastAsia="仿宋" w:hAnsi="仿宋" w:hint="eastAsia"/>
          <w:sz w:val="32"/>
          <w:szCs w:val="32"/>
        </w:rPr>
        <w:t>。</w:t>
      </w:r>
    </w:p>
    <w:p w:rsidR="002F16FB" w:rsidRDefault="00A67DB3" w:rsidP="00E93DBA">
      <w:pPr>
        <w:ind w:firstLineChars="200" w:firstLine="640"/>
        <w:jc w:val="left"/>
        <w:rPr>
          <w:rFonts w:ascii="仿宋" w:eastAsia="仿宋" w:hAnsi="仿宋"/>
          <w:sz w:val="32"/>
          <w:szCs w:val="32"/>
        </w:rPr>
      </w:pPr>
      <w:r w:rsidRPr="009F438A">
        <w:rPr>
          <w:rFonts w:ascii="仿宋" w:eastAsia="仿宋" w:hAnsi="仿宋" w:hint="eastAsia"/>
          <w:sz w:val="32"/>
          <w:szCs w:val="32"/>
        </w:rPr>
        <w:t>联系电话：2789639</w:t>
      </w:r>
    </w:p>
    <w:p w:rsidR="00A67DB3" w:rsidRDefault="009F438A" w:rsidP="00E93DBA">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服务社会办公室</w:t>
      </w:r>
    </w:p>
    <w:p w:rsidR="009F438A" w:rsidRPr="009F438A" w:rsidRDefault="009F438A" w:rsidP="00E93DBA">
      <w:pPr>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2020</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23</w:t>
      </w:r>
      <w:r>
        <w:rPr>
          <w:rFonts w:ascii="仿宋" w:eastAsia="仿宋" w:hAnsi="仿宋" w:hint="eastAsia"/>
          <w:sz w:val="32"/>
          <w:szCs w:val="32"/>
        </w:rPr>
        <w:t>日</w:t>
      </w:r>
    </w:p>
    <w:p w:rsidR="002F16FB" w:rsidRPr="00BD0BCE" w:rsidRDefault="00E93DBA" w:rsidP="009F438A">
      <w:pPr>
        <w:jc w:val="left"/>
        <w:rPr>
          <w:rFonts w:ascii="楷体" w:eastAsia="楷体" w:hAnsi="楷体"/>
          <w:b/>
          <w:sz w:val="32"/>
          <w:szCs w:val="32"/>
        </w:rPr>
      </w:pPr>
      <w:r w:rsidRPr="00BD0BCE">
        <w:rPr>
          <w:rFonts w:ascii="仿宋" w:eastAsia="仿宋" w:hAnsi="仿宋" w:hint="eastAsia"/>
          <w:b/>
          <w:sz w:val="32"/>
          <w:szCs w:val="32"/>
        </w:rPr>
        <w:t>附：</w:t>
      </w:r>
      <w:r w:rsidR="00A67DB3" w:rsidRPr="00BD0BCE">
        <w:rPr>
          <w:rFonts w:ascii="仿宋" w:eastAsia="仿宋" w:hAnsi="仿宋" w:hint="eastAsia"/>
          <w:b/>
          <w:sz w:val="32"/>
          <w:szCs w:val="32"/>
        </w:rPr>
        <w:t>个人</w:t>
      </w:r>
      <w:r w:rsidRPr="00BD0BCE">
        <w:rPr>
          <w:rFonts w:ascii="仿宋" w:eastAsia="仿宋" w:hAnsi="仿宋" w:hint="eastAsia"/>
          <w:b/>
          <w:sz w:val="32"/>
          <w:szCs w:val="32"/>
        </w:rPr>
        <w:t>简介模板</w:t>
      </w:r>
    </w:p>
    <w:p w:rsidR="002F16FB" w:rsidRDefault="00940F10">
      <w:pPr>
        <w:rPr>
          <w:rFonts w:ascii="仿宋" w:eastAsia="仿宋" w:hAnsi="仿宋"/>
          <w:sz w:val="32"/>
          <w:szCs w:val="32"/>
        </w:rPr>
      </w:pPr>
      <w:r w:rsidRPr="002F16FB">
        <w:rPr>
          <w:rFonts w:ascii="楷体" w:eastAsia="楷体" w:hAnsi="楷体" w:hint="eastAsia"/>
          <w:b/>
          <w:sz w:val="32"/>
          <w:szCs w:val="32"/>
        </w:rPr>
        <w:t>电子照片</w:t>
      </w:r>
      <w:r w:rsidRPr="00940F10">
        <w:rPr>
          <w:rFonts w:ascii="仿宋" w:eastAsia="仿宋" w:hAnsi="仿宋" w:hint="eastAsia"/>
          <w:sz w:val="32"/>
          <w:szCs w:val="32"/>
        </w:rPr>
        <w:t>（</w:t>
      </w:r>
      <w:r w:rsidR="002F16FB" w:rsidRPr="00E66D44">
        <w:rPr>
          <w:rFonts w:ascii="仿宋" w:eastAsia="仿宋" w:hAnsi="仿宋" w:hint="eastAsia"/>
          <w:color w:val="FF0000"/>
          <w:sz w:val="32"/>
          <w:szCs w:val="32"/>
        </w:rPr>
        <w:t>二寸彩色</w:t>
      </w:r>
      <w:r w:rsidRPr="00E66D44">
        <w:rPr>
          <w:rFonts w:ascii="仿宋" w:eastAsia="仿宋" w:hAnsi="仿宋" w:hint="eastAsia"/>
          <w:color w:val="FF0000"/>
          <w:sz w:val="32"/>
          <w:szCs w:val="32"/>
        </w:rPr>
        <w:t>）</w:t>
      </w:r>
    </w:p>
    <w:p w:rsidR="002542F0" w:rsidRDefault="00940F10" w:rsidP="00940F10">
      <w:pPr>
        <w:ind w:firstLineChars="1100" w:firstLine="3520"/>
        <w:rPr>
          <w:rFonts w:ascii="仿宋" w:eastAsia="仿宋" w:hAnsi="仿宋"/>
          <w:sz w:val="32"/>
          <w:szCs w:val="32"/>
        </w:rPr>
      </w:pPr>
      <w:r w:rsidRPr="00940F10">
        <w:rPr>
          <w:rFonts w:ascii="仿宋" w:eastAsia="仿宋" w:hAnsi="仿宋" w:hint="eastAsia"/>
          <w:sz w:val="32"/>
          <w:szCs w:val="32"/>
        </w:rPr>
        <w:t>姓名：</w:t>
      </w:r>
      <w:r w:rsidR="002542F0">
        <w:rPr>
          <w:rFonts w:ascii="仿宋" w:eastAsia="仿宋" w:hAnsi="仿宋" w:hint="eastAsia"/>
          <w:sz w:val="32"/>
          <w:szCs w:val="32"/>
        </w:rPr>
        <w:t xml:space="preserve"> </w:t>
      </w:r>
    </w:p>
    <w:p w:rsidR="002542F0" w:rsidRDefault="00940F10" w:rsidP="00940F10">
      <w:pPr>
        <w:ind w:firstLineChars="1100" w:firstLine="3520"/>
        <w:rPr>
          <w:rFonts w:ascii="仿宋" w:eastAsia="仿宋" w:hAnsi="仿宋"/>
          <w:sz w:val="32"/>
          <w:szCs w:val="32"/>
        </w:rPr>
      </w:pPr>
      <w:r w:rsidRPr="00940F10">
        <w:rPr>
          <w:rFonts w:ascii="仿宋" w:eastAsia="仿宋" w:hAnsi="仿宋" w:hint="eastAsia"/>
          <w:sz w:val="32"/>
          <w:szCs w:val="32"/>
        </w:rPr>
        <w:t xml:space="preserve">职称： </w:t>
      </w:r>
      <w:r w:rsidRPr="00940F10">
        <w:rPr>
          <w:rFonts w:ascii="仿宋" w:eastAsia="仿宋" w:hAnsi="仿宋"/>
          <w:sz w:val="32"/>
          <w:szCs w:val="32"/>
        </w:rPr>
        <w:t xml:space="preserve"> </w:t>
      </w:r>
    </w:p>
    <w:p w:rsidR="00940F10" w:rsidRPr="00940F10" w:rsidRDefault="00940F10" w:rsidP="00940F10">
      <w:pPr>
        <w:ind w:firstLineChars="1100" w:firstLine="3520"/>
        <w:rPr>
          <w:rFonts w:ascii="仿宋" w:eastAsia="仿宋" w:hAnsi="仿宋"/>
          <w:sz w:val="32"/>
          <w:szCs w:val="32"/>
        </w:rPr>
      </w:pPr>
      <w:r w:rsidRPr="00940F10">
        <w:rPr>
          <w:rFonts w:ascii="仿宋" w:eastAsia="仿宋" w:hAnsi="仿宋" w:hint="eastAsia"/>
          <w:sz w:val="32"/>
          <w:szCs w:val="32"/>
        </w:rPr>
        <w:t>邮箱：</w:t>
      </w:r>
    </w:p>
    <w:p w:rsidR="002F16FB" w:rsidRDefault="00940F10">
      <w:pPr>
        <w:rPr>
          <w:rFonts w:ascii="楷体" w:eastAsia="楷体" w:hAnsi="楷体"/>
          <w:b/>
          <w:sz w:val="32"/>
          <w:szCs w:val="32"/>
        </w:rPr>
      </w:pPr>
      <w:r w:rsidRPr="00940F10">
        <w:rPr>
          <w:rFonts w:ascii="楷体" w:eastAsia="楷体" w:hAnsi="楷体" w:hint="eastAsia"/>
          <w:b/>
          <w:sz w:val="32"/>
          <w:szCs w:val="32"/>
        </w:rPr>
        <w:t>个人基本情况</w:t>
      </w:r>
    </w:p>
    <w:p w:rsidR="00940F10" w:rsidRPr="00940F10" w:rsidRDefault="00940F10">
      <w:pPr>
        <w:rPr>
          <w:rFonts w:ascii="仿宋" w:eastAsia="仿宋" w:hAnsi="仿宋"/>
          <w:sz w:val="32"/>
          <w:szCs w:val="32"/>
        </w:rPr>
      </w:pPr>
      <w:r w:rsidRPr="00940F10">
        <w:rPr>
          <w:rFonts w:ascii="仿宋" w:eastAsia="仿宋" w:hAnsi="仿宋" w:hint="eastAsia"/>
          <w:sz w:val="32"/>
          <w:szCs w:val="32"/>
        </w:rPr>
        <w:t>出生年月，毕业学校、从事理论实践工作，专长于。。。领域。项目、获奖、专利等</w:t>
      </w:r>
      <w:r w:rsidR="003A019D">
        <w:rPr>
          <w:rFonts w:ascii="仿宋" w:eastAsia="仿宋" w:hAnsi="仿宋" w:hint="eastAsia"/>
          <w:sz w:val="32"/>
          <w:szCs w:val="32"/>
        </w:rPr>
        <w:t>科研</w:t>
      </w:r>
      <w:r w:rsidR="002542F0">
        <w:rPr>
          <w:rFonts w:ascii="仿宋" w:eastAsia="仿宋" w:hAnsi="仿宋" w:hint="eastAsia"/>
          <w:sz w:val="32"/>
          <w:szCs w:val="32"/>
        </w:rPr>
        <w:t>成果</w:t>
      </w:r>
      <w:r w:rsidRPr="00940F10">
        <w:rPr>
          <w:rFonts w:ascii="仿宋" w:eastAsia="仿宋" w:hAnsi="仿宋" w:hint="eastAsia"/>
          <w:sz w:val="32"/>
          <w:szCs w:val="32"/>
        </w:rPr>
        <w:t>概况</w:t>
      </w:r>
      <w:r w:rsidR="002542F0">
        <w:rPr>
          <w:rFonts w:ascii="仿宋" w:eastAsia="仿宋" w:hAnsi="仿宋" w:hint="eastAsia"/>
          <w:sz w:val="32"/>
          <w:szCs w:val="32"/>
        </w:rPr>
        <w:t>。</w:t>
      </w:r>
      <w:r w:rsidRPr="00940F10">
        <w:rPr>
          <w:rFonts w:ascii="仿宋" w:eastAsia="仿宋" w:hAnsi="仿宋" w:hint="eastAsia"/>
          <w:sz w:val="32"/>
          <w:szCs w:val="32"/>
        </w:rPr>
        <w:t>社会兼职、人才称号、荣誉等。</w:t>
      </w:r>
    </w:p>
    <w:p w:rsidR="00940F10" w:rsidRPr="00940F10" w:rsidRDefault="00940F10">
      <w:pPr>
        <w:rPr>
          <w:rFonts w:ascii="楷体" w:eastAsia="楷体" w:hAnsi="楷体"/>
          <w:b/>
          <w:sz w:val="32"/>
          <w:szCs w:val="32"/>
        </w:rPr>
      </w:pPr>
      <w:r w:rsidRPr="00940F10">
        <w:rPr>
          <w:rFonts w:ascii="楷体" w:eastAsia="楷体" w:hAnsi="楷体" w:hint="eastAsia"/>
          <w:b/>
          <w:sz w:val="32"/>
          <w:szCs w:val="32"/>
        </w:rPr>
        <w:t xml:space="preserve">主要研究方向 </w:t>
      </w:r>
    </w:p>
    <w:p w:rsidR="00305C41" w:rsidRDefault="009F438A">
      <w:pPr>
        <w:rPr>
          <w:rFonts w:ascii="楷体" w:eastAsia="楷体" w:hAnsi="楷体"/>
          <w:b/>
          <w:sz w:val="32"/>
          <w:szCs w:val="32"/>
        </w:rPr>
      </w:pPr>
      <w:r>
        <w:rPr>
          <w:rFonts w:ascii="楷体" w:eastAsia="楷体" w:hAnsi="楷体" w:hint="eastAsia"/>
          <w:b/>
          <w:sz w:val="32"/>
          <w:szCs w:val="32"/>
        </w:rPr>
        <w:lastRenderedPageBreak/>
        <w:t>举例</w:t>
      </w:r>
      <w:r w:rsidR="00305C41" w:rsidRPr="00305C41">
        <w:rPr>
          <w:rFonts w:ascii="楷体" w:eastAsia="楷体" w:hAnsi="楷体" w:hint="eastAsia"/>
          <w:b/>
          <w:sz w:val="32"/>
          <w:szCs w:val="32"/>
        </w:rPr>
        <w:t>：</w:t>
      </w:r>
      <w:r w:rsidR="00E93DBA">
        <w:rPr>
          <w:rFonts w:ascii="楷体" w:eastAsia="楷体" w:hAnsi="楷体" w:hint="eastAsia"/>
          <w:b/>
          <w:sz w:val="32"/>
          <w:szCs w:val="32"/>
        </w:rPr>
        <w:t>机械工程学院高层次人才</w:t>
      </w:r>
    </w:p>
    <w:p w:rsidR="004C5DCE" w:rsidRPr="002F16FB" w:rsidRDefault="004C5DCE">
      <w:pPr>
        <w:rPr>
          <w:rFonts w:ascii="仿宋" w:eastAsia="仿宋" w:hAnsi="仿宋"/>
          <w:sz w:val="32"/>
          <w:szCs w:val="32"/>
        </w:rPr>
      </w:pPr>
    </w:p>
    <w:tbl>
      <w:tblPr>
        <w:tblW w:w="13687" w:type="dxa"/>
        <w:tblInd w:w="-1701" w:type="dxa"/>
        <w:shd w:val="clear" w:color="auto" w:fill="FFFFFF"/>
        <w:tblCellMar>
          <w:top w:w="15" w:type="dxa"/>
          <w:left w:w="15" w:type="dxa"/>
          <w:bottom w:w="15" w:type="dxa"/>
          <w:right w:w="15" w:type="dxa"/>
        </w:tblCellMar>
        <w:tblLook w:val="04A0" w:firstRow="1" w:lastRow="0" w:firstColumn="1" w:lastColumn="0" w:noHBand="0" w:noVBand="1"/>
      </w:tblPr>
      <w:tblGrid>
        <w:gridCol w:w="13687"/>
      </w:tblGrid>
      <w:tr w:rsidR="00305C41" w:rsidRPr="00305C41" w:rsidTr="002F16FB">
        <w:tc>
          <w:tcPr>
            <w:tcW w:w="13687" w:type="dxa"/>
            <w:shd w:val="clear" w:color="auto" w:fill="FFFFFF"/>
            <w:vAlign w:val="center"/>
            <w:hideMark/>
          </w:tcPr>
          <w:p w:rsidR="00305C41" w:rsidRPr="00305C41" w:rsidRDefault="00305C41" w:rsidP="002542F0">
            <w:pPr>
              <w:widowControl/>
              <w:ind w:left="240" w:hangingChars="100" w:hanging="240"/>
              <w:jc w:val="left"/>
              <w:rPr>
                <w:rFonts w:ascii="Segoe UI" w:eastAsia="宋体" w:hAnsi="Segoe UI" w:cs="Segoe UI"/>
                <w:color w:val="0000FF"/>
                <w:kern w:val="0"/>
                <w:sz w:val="24"/>
                <w:szCs w:val="24"/>
              </w:rPr>
            </w:pPr>
            <w:r w:rsidRPr="00305C41">
              <w:rPr>
                <w:rFonts w:ascii="Segoe UI" w:eastAsia="宋体" w:hAnsi="Segoe UI" w:cs="Segoe UI"/>
                <w:color w:val="0000FF"/>
                <w:kern w:val="0"/>
                <w:sz w:val="24"/>
                <w:szCs w:val="24"/>
              </w:rPr>
              <w:br/>
            </w:r>
            <w:r w:rsidRPr="00305C41">
              <w:rPr>
                <w:rFonts w:ascii="Segoe UI" w:eastAsia="宋体" w:hAnsi="Segoe UI" w:cs="Segoe UI"/>
                <w:color w:val="0000FF"/>
                <w:kern w:val="0"/>
                <w:sz w:val="24"/>
                <w:szCs w:val="24"/>
              </w:rPr>
              <w:t>姓名：</w:t>
            </w:r>
            <w:r w:rsidR="002542F0">
              <w:rPr>
                <w:rFonts w:ascii="Segoe UI" w:eastAsia="宋体" w:hAnsi="Segoe UI" w:cs="Segoe UI" w:hint="eastAsia"/>
                <w:color w:val="000000"/>
                <w:kern w:val="0"/>
                <w:sz w:val="24"/>
                <w:szCs w:val="24"/>
              </w:rPr>
              <w:t>某某</w:t>
            </w:r>
          </w:p>
        </w:tc>
      </w:tr>
      <w:tr w:rsidR="00305C41" w:rsidRPr="00305C41" w:rsidTr="002F16FB">
        <w:tc>
          <w:tcPr>
            <w:tcW w:w="13687" w:type="dxa"/>
            <w:shd w:val="clear" w:color="auto" w:fill="FFFFFF"/>
            <w:vAlign w:val="center"/>
            <w:hideMark/>
          </w:tcPr>
          <w:p w:rsidR="00305C41" w:rsidRPr="00305C41" w:rsidRDefault="00305C41" w:rsidP="00A14AA3">
            <w:pPr>
              <w:widowControl/>
              <w:ind w:firstLineChars="100" w:firstLine="240"/>
              <w:jc w:val="left"/>
              <w:rPr>
                <w:rFonts w:ascii="Segoe UI" w:eastAsia="宋体" w:hAnsi="Segoe UI" w:cs="Segoe UI"/>
                <w:color w:val="0000FF"/>
                <w:kern w:val="0"/>
                <w:sz w:val="24"/>
                <w:szCs w:val="24"/>
              </w:rPr>
            </w:pPr>
            <w:r w:rsidRPr="00305C41">
              <w:rPr>
                <w:rFonts w:ascii="Segoe UI" w:eastAsia="宋体" w:hAnsi="Segoe UI" w:cs="Segoe UI"/>
                <w:color w:val="0000FF"/>
                <w:kern w:val="0"/>
                <w:sz w:val="24"/>
                <w:szCs w:val="24"/>
              </w:rPr>
              <w:t>职称：</w:t>
            </w:r>
            <w:r w:rsidRPr="00305C41">
              <w:rPr>
                <w:rFonts w:ascii="Segoe UI" w:eastAsia="宋体" w:hAnsi="Segoe UI" w:cs="Segoe UI"/>
                <w:color w:val="000000"/>
                <w:kern w:val="0"/>
                <w:sz w:val="24"/>
                <w:szCs w:val="24"/>
              </w:rPr>
              <w:t>教授</w:t>
            </w:r>
          </w:p>
        </w:tc>
      </w:tr>
      <w:tr w:rsidR="00305C41" w:rsidRPr="00305C41" w:rsidTr="002F16FB">
        <w:tc>
          <w:tcPr>
            <w:tcW w:w="13687" w:type="dxa"/>
            <w:shd w:val="clear" w:color="auto" w:fill="FFFFFF"/>
            <w:vAlign w:val="center"/>
            <w:hideMark/>
          </w:tcPr>
          <w:p w:rsidR="00305C41" w:rsidRDefault="00305C41" w:rsidP="00A14AA3">
            <w:pPr>
              <w:widowControl/>
              <w:ind w:firstLineChars="100" w:firstLine="240"/>
              <w:jc w:val="left"/>
              <w:rPr>
                <w:rFonts w:ascii="Segoe UI" w:eastAsia="宋体" w:hAnsi="Segoe UI" w:cs="Segoe UI"/>
                <w:color w:val="000000"/>
                <w:kern w:val="0"/>
                <w:sz w:val="24"/>
                <w:szCs w:val="24"/>
              </w:rPr>
            </w:pPr>
            <w:r w:rsidRPr="00305C41">
              <w:rPr>
                <w:rFonts w:ascii="Segoe UI" w:eastAsia="宋体" w:hAnsi="Segoe UI" w:cs="Segoe UI"/>
                <w:color w:val="0000FF"/>
                <w:kern w:val="0"/>
                <w:sz w:val="24"/>
                <w:szCs w:val="24"/>
              </w:rPr>
              <w:t>邮箱：</w:t>
            </w:r>
            <w:r w:rsidR="009F438A" w:rsidRPr="009F438A">
              <w:rPr>
                <w:rFonts w:ascii="Segoe UI" w:eastAsia="宋体" w:hAnsi="Segoe UI" w:cs="Segoe UI"/>
                <w:color w:val="000000"/>
                <w:kern w:val="0"/>
                <w:sz w:val="24"/>
                <w:szCs w:val="24"/>
              </w:rPr>
              <w:t>。。。</w:t>
            </w:r>
            <w:r w:rsidR="009F438A" w:rsidRPr="009F438A">
              <w:rPr>
                <w:rFonts w:ascii="Segoe UI" w:eastAsia="宋体" w:hAnsi="Segoe UI" w:cs="Segoe UI"/>
                <w:color w:val="000000"/>
                <w:kern w:val="0"/>
                <w:sz w:val="24"/>
                <w:szCs w:val="24"/>
              </w:rPr>
              <w:t>@</w:t>
            </w:r>
            <w:r w:rsidR="009F438A" w:rsidRPr="009F438A">
              <w:rPr>
                <w:rFonts w:ascii="Segoe UI" w:eastAsia="宋体" w:hAnsi="Segoe UI" w:cs="Segoe UI" w:hint="eastAsia"/>
                <w:color w:val="000000"/>
                <w:kern w:val="0"/>
                <w:sz w:val="24"/>
                <w:szCs w:val="24"/>
              </w:rPr>
              <w:t>sdut.edu.cm</w:t>
            </w:r>
            <w:r w:rsidR="00A67DB3">
              <w:rPr>
                <w:rFonts w:ascii="Segoe UI" w:eastAsia="宋体" w:hAnsi="Segoe UI" w:cs="Segoe UI"/>
                <w:color w:val="000000"/>
                <w:kern w:val="0"/>
                <w:sz w:val="24"/>
                <w:szCs w:val="24"/>
              </w:rPr>
              <w:t xml:space="preserve"> </w:t>
            </w:r>
          </w:p>
          <w:p w:rsidR="00305C41" w:rsidRDefault="00305C41" w:rsidP="00305C41">
            <w:pPr>
              <w:widowControl/>
              <w:jc w:val="left"/>
              <w:rPr>
                <w:rFonts w:ascii="Segoe UI" w:eastAsia="宋体" w:hAnsi="Segoe UI" w:cs="Segoe UI"/>
                <w:color w:val="000000"/>
                <w:kern w:val="0"/>
                <w:sz w:val="24"/>
                <w:szCs w:val="24"/>
              </w:rPr>
            </w:pPr>
          </w:p>
          <w:tbl>
            <w:tblPr>
              <w:tblW w:w="12375" w:type="dxa"/>
              <w:shd w:val="clear" w:color="auto" w:fill="FFFFFF"/>
              <w:tblCellMar>
                <w:top w:w="15" w:type="dxa"/>
                <w:left w:w="15" w:type="dxa"/>
                <w:bottom w:w="15" w:type="dxa"/>
                <w:right w:w="15" w:type="dxa"/>
              </w:tblCellMar>
              <w:tblLook w:val="04A0" w:firstRow="1" w:lastRow="0" w:firstColumn="1" w:lastColumn="0" w:noHBand="0" w:noVBand="1"/>
            </w:tblPr>
            <w:tblGrid>
              <w:gridCol w:w="12375"/>
            </w:tblGrid>
            <w:tr w:rsidR="00305C41" w:rsidRPr="00305C41" w:rsidTr="00D26A40">
              <w:tc>
                <w:tcPr>
                  <w:tcW w:w="0" w:type="auto"/>
                  <w:tcBorders>
                    <w:top w:val="single" w:sz="18" w:space="0" w:color="0000FF"/>
                    <w:bottom w:val="single" w:sz="6" w:space="0" w:color="E6E6E6"/>
                  </w:tcBorders>
                  <w:shd w:val="clear" w:color="auto" w:fill="FFFFFF"/>
                  <w:tcMar>
                    <w:top w:w="150" w:type="dxa"/>
                    <w:left w:w="15" w:type="dxa"/>
                    <w:bottom w:w="150" w:type="dxa"/>
                    <w:right w:w="15" w:type="dxa"/>
                  </w:tcMar>
                  <w:vAlign w:val="center"/>
                  <w:hideMark/>
                </w:tcPr>
                <w:p w:rsidR="00305C41" w:rsidRPr="00305C41" w:rsidRDefault="00305C41" w:rsidP="00305C41">
                  <w:pPr>
                    <w:widowControl/>
                    <w:jc w:val="left"/>
                    <w:rPr>
                      <w:rFonts w:ascii="Segoe UI" w:eastAsia="宋体" w:hAnsi="Segoe UI" w:cs="Segoe UI"/>
                      <w:color w:val="212529"/>
                      <w:kern w:val="0"/>
                      <w:sz w:val="24"/>
                      <w:szCs w:val="24"/>
                    </w:rPr>
                  </w:pPr>
                  <w:r w:rsidRPr="00305C41">
                    <w:rPr>
                      <w:rFonts w:ascii="Segoe UI" w:eastAsia="宋体" w:hAnsi="Segoe UI" w:cs="Segoe UI"/>
                      <w:color w:val="0000FF"/>
                      <w:kern w:val="0"/>
                      <w:sz w:val="24"/>
                      <w:szCs w:val="24"/>
                    </w:rPr>
                    <w:t>个人基本情况</w:t>
                  </w:r>
                </w:p>
              </w:tc>
            </w:tr>
            <w:tr w:rsidR="00305C41" w:rsidRPr="00305C41" w:rsidTr="00D26A40">
              <w:tc>
                <w:tcPr>
                  <w:tcW w:w="0" w:type="auto"/>
                  <w:shd w:val="clear" w:color="auto" w:fill="FFFFFF"/>
                  <w:tcMar>
                    <w:top w:w="150" w:type="dxa"/>
                    <w:left w:w="15" w:type="dxa"/>
                    <w:bottom w:w="150" w:type="dxa"/>
                    <w:right w:w="15" w:type="dxa"/>
                  </w:tcMar>
                  <w:vAlign w:val="center"/>
                  <w:hideMark/>
                </w:tcPr>
                <w:p w:rsidR="00305C41" w:rsidRPr="00305C41" w:rsidRDefault="00305C41" w:rsidP="00E66D44">
                  <w:pPr>
                    <w:widowControl/>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w:t>
                  </w:r>
                  <w:r w:rsidRPr="00305C41">
                    <w:rPr>
                      <w:rFonts w:ascii="Segoe UI" w:eastAsia="宋体" w:hAnsi="Segoe UI" w:cs="Segoe UI"/>
                      <w:color w:val="212529"/>
                      <w:kern w:val="0"/>
                      <w:sz w:val="24"/>
                      <w:szCs w:val="24"/>
                    </w:rPr>
                    <w:t>同志，研究员，享受国务院特殊津贴，年</w:t>
                  </w:r>
                  <w:r w:rsidR="00E66D44">
                    <w:rPr>
                      <w:rFonts w:ascii="Segoe UI" w:eastAsia="宋体" w:hAnsi="Segoe UI" w:cs="Segoe UI" w:hint="eastAsia"/>
                      <w:color w:val="212529"/>
                      <w:kern w:val="0"/>
                      <w:sz w:val="24"/>
                      <w:szCs w:val="24"/>
                    </w:rPr>
                    <w:t xml:space="preserve"> </w:t>
                  </w:r>
                  <w:r w:rsidRPr="00305C41">
                    <w:rPr>
                      <w:rFonts w:ascii="Segoe UI" w:eastAsia="宋体" w:hAnsi="Segoe UI" w:cs="Segoe UI"/>
                      <w:color w:val="212529"/>
                      <w:kern w:val="0"/>
                      <w:sz w:val="24"/>
                      <w:szCs w:val="24"/>
                    </w:rPr>
                    <w:t>月生于山东</w:t>
                  </w:r>
                  <w:r w:rsidR="00E66D44">
                    <w:rPr>
                      <w:rFonts w:ascii="Segoe UI" w:eastAsia="宋体" w:hAnsi="Segoe UI" w:cs="Segoe UI" w:hint="eastAsia"/>
                      <w:color w:val="212529"/>
                      <w:kern w:val="0"/>
                      <w:sz w:val="24"/>
                      <w:szCs w:val="24"/>
                    </w:rPr>
                    <w:t xml:space="preserve"> </w:t>
                  </w:r>
                  <w:r w:rsidR="00E66D44">
                    <w:rPr>
                      <w:rFonts w:ascii="Segoe UI" w:eastAsia="宋体" w:hAnsi="Segoe UI" w:cs="Segoe UI"/>
                      <w:color w:val="212529"/>
                      <w:kern w:val="0"/>
                      <w:sz w:val="24"/>
                      <w:szCs w:val="24"/>
                    </w:rPr>
                    <w:t xml:space="preserve"> </w:t>
                  </w:r>
                  <w:r w:rsidRPr="00305C41">
                    <w:rPr>
                      <w:rFonts w:ascii="Segoe UI" w:eastAsia="宋体" w:hAnsi="Segoe UI" w:cs="Segoe UI"/>
                      <w:color w:val="212529"/>
                      <w:kern w:val="0"/>
                      <w:sz w:val="24"/>
                      <w:szCs w:val="24"/>
                    </w:rPr>
                    <w:t>，</w:t>
                  </w:r>
                  <w:r w:rsidRPr="00305C41">
                    <w:rPr>
                      <w:rFonts w:ascii="Segoe UI" w:eastAsia="宋体" w:hAnsi="Segoe UI" w:cs="Segoe UI"/>
                      <w:color w:val="212529"/>
                      <w:kern w:val="0"/>
                      <w:sz w:val="24"/>
                      <w:szCs w:val="24"/>
                    </w:rPr>
                    <w:t>1984</w:t>
                  </w:r>
                  <w:r w:rsidRPr="00305C41">
                    <w:rPr>
                      <w:rFonts w:ascii="Segoe UI" w:eastAsia="宋体" w:hAnsi="Segoe UI" w:cs="Segoe UI"/>
                      <w:color w:val="212529"/>
                      <w:kern w:val="0"/>
                      <w:sz w:val="24"/>
                      <w:szCs w:val="24"/>
                    </w:rPr>
                    <w:t>年</w:t>
                  </w:r>
                  <w:r w:rsidRPr="00305C41">
                    <w:rPr>
                      <w:rFonts w:ascii="Segoe UI" w:eastAsia="宋体" w:hAnsi="Segoe UI" w:cs="Segoe UI"/>
                      <w:color w:val="212529"/>
                      <w:kern w:val="0"/>
                      <w:sz w:val="24"/>
                      <w:szCs w:val="24"/>
                    </w:rPr>
                    <w:t>7</w:t>
                  </w:r>
                  <w:r w:rsidRPr="00305C41">
                    <w:rPr>
                      <w:rFonts w:ascii="Segoe UI" w:eastAsia="宋体" w:hAnsi="Segoe UI" w:cs="Segoe UI"/>
                      <w:color w:val="212529"/>
                      <w:kern w:val="0"/>
                      <w:sz w:val="24"/>
                      <w:szCs w:val="24"/>
                    </w:rPr>
                    <w:t>月毕业于</w:t>
                  </w:r>
                  <w:r w:rsidR="00E66D44">
                    <w:rPr>
                      <w:rFonts w:ascii="Segoe UI" w:eastAsia="宋体" w:hAnsi="Segoe UI" w:cs="Segoe UI" w:hint="eastAsia"/>
                      <w:color w:val="212529"/>
                      <w:kern w:val="0"/>
                      <w:sz w:val="24"/>
                      <w:szCs w:val="24"/>
                    </w:rPr>
                    <w:t xml:space="preserve"> </w:t>
                  </w:r>
                  <w:r w:rsidR="00E66D44">
                    <w:rPr>
                      <w:rFonts w:ascii="Segoe UI" w:eastAsia="宋体" w:hAnsi="Segoe UI" w:cs="Segoe UI"/>
                      <w:color w:val="212529"/>
                      <w:kern w:val="0"/>
                      <w:sz w:val="24"/>
                      <w:szCs w:val="24"/>
                    </w:rPr>
                    <w:t xml:space="preserve"> </w:t>
                  </w:r>
                  <w:r w:rsidRPr="00305C41">
                    <w:rPr>
                      <w:rFonts w:ascii="Segoe UI" w:eastAsia="宋体" w:hAnsi="Segoe UI" w:cs="Segoe UI"/>
                      <w:color w:val="212529"/>
                      <w:kern w:val="0"/>
                      <w:sz w:val="24"/>
                      <w:szCs w:val="24"/>
                    </w:rPr>
                    <w:t>大学，在天润曲轴股份有限公司从事曲轴新技术、新工艺、新材质的研发和技术管理工作，具有丰富的理论实践知识。专长于曲轴铸造技术和加工技术。积极研究新技术、新工艺、新材质，获得了省、市级以上科技奖励</w:t>
                  </w:r>
                  <w:r w:rsidRPr="00305C41">
                    <w:rPr>
                      <w:rFonts w:ascii="Segoe UI" w:eastAsia="宋体" w:hAnsi="Segoe UI" w:cs="Segoe UI"/>
                      <w:color w:val="212529"/>
                      <w:kern w:val="0"/>
                      <w:sz w:val="24"/>
                      <w:szCs w:val="24"/>
                    </w:rPr>
                    <w:t>30</w:t>
                  </w:r>
                  <w:r w:rsidRPr="00305C41">
                    <w:rPr>
                      <w:rFonts w:ascii="Segoe UI" w:eastAsia="宋体" w:hAnsi="Segoe UI" w:cs="Segoe UI"/>
                      <w:color w:val="212529"/>
                      <w:kern w:val="0"/>
                      <w:sz w:val="24"/>
                      <w:szCs w:val="24"/>
                    </w:rPr>
                    <w:t>项，其中国家科学技术进步奖二等奖一项，山东省技术发明奖一等奖</w:t>
                  </w:r>
                  <w:r w:rsidRPr="00305C41">
                    <w:rPr>
                      <w:rFonts w:ascii="Segoe UI" w:eastAsia="宋体" w:hAnsi="Segoe UI" w:cs="Segoe UI"/>
                      <w:color w:val="212529"/>
                      <w:kern w:val="0"/>
                      <w:sz w:val="24"/>
                      <w:szCs w:val="24"/>
                    </w:rPr>
                    <w:t>1</w:t>
                  </w:r>
                  <w:r w:rsidRPr="00305C41">
                    <w:rPr>
                      <w:rFonts w:ascii="Segoe UI" w:eastAsia="宋体" w:hAnsi="Segoe UI" w:cs="Segoe UI"/>
                      <w:color w:val="212529"/>
                      <w:kern w:val="0"/>
                      <w:sz w:val="24"/>
                      <w:szCs w:val="24"/>
                    </w:rPr>
                    <w:t>项、二等奖</w:t>
                  </w:r>
                  <w:r w:rsidRPr="00305C41">
                    <w:rPr>
                      <w:rFonts w:ascii="Segoe UI" w:eastAsia="宋体" w:hAnsi="Segoe UI" w:cs="Segoe UI"/>
                      <w:color w:val="212529"/>
                      <w:kern w:val="0"/>
                      <w:sz w:val="24"/>
                      <w:szCs w:val="24"/>
                    </w:rPr>
                    <w:t>1</w:t>
                  </w:r>
                  <w:r w:rsidRPr="00305C41">
                    <w:rPr>
                      <w:rFonts w:ascii="Segoe UI" w:eastAsia="宋体" w:hAnsi="Segoe UI" w:cs="Segoe UI"/>
                      <w:color w:val="212529"/>
                      <w:kern w:val="0"/>
                      <w:sz w:val="24"/>
                      <w:szCs w:val="24"/>
                    </w:rPr>
                    <w:t>项，中国机械工业科学技术奖一等奖</w:t>
                  </w:r>
                  <w:r w:rsidRPr="00305C41">
                    <w:rPr>
                      <w:rFonts w:ascii="Segoe UI" w:eastAsia="宋体" w:hAnsi="Segoe UI" w:cs="Segoe UI"/>
                      <w:color w:val="212529"/>
                      <w:kern w:val="0"/>
                      <w:sz w:val="24"/>
                      <w:szCs w:val="24"/>
                    </w:rPr>
                    <w:t>2</w:t>
                  </w:r>
                  <w:r w:rsidRPr="00305C41">
                    <w:rPr>
                      <w:rFonts w:ascii="Segoe UI" w:eastAsia="宋体" w:hAnsi="Segoe UI" w:cs="Segoe UI"/>
                      <w:color w:val="212529"/>
                      <w:kern w:val="0"/>
                      <w:sz w:val="24"/>
                      <w:szCs w:val="24"/>
                    </w:rPr>
                    <w:t>项，二等奖</w:t>
                  </w:r>
                  <w:r w:rsidRPr="00305C41">
                    <w:rPr>
                      <w:rFonts w:ascii="Segoe UI" w:eastAsia="宋体" w:hAnsi="Segoe UI" w:cs="Segoe UI"/>
                      <w:color w:val="212529"/>
                      <w:kern w:val="0"/>
                      <w:sz w:val="24"/>
                      <w:szCs w:val="24"/>
                    </w:rPr>
                    <w:t>1</w:t>
                  </w:r>
                  <w:r w:rsidRPr="00305C41">
                    <w:rPr>
                      <w:rFonts w:ascii="Segoe UI" w:eastAsia="宋体" w:hAnsi="Segoe UI" w:cs="Segoe UI"/>
                      <w:color w:val="212529"/>
                      <w:kern w:val="0"/>
                      <w:sz w:val="24"/>
                      <w:szCs w:val="24"/>
                    </w:rPr>
                    <w:t>项，三等奖</w:t>
                  </w:r>
                  <w:r w:rsidRPr="00305C41">
                    <w:rPr>
                      <w:rFonts w:ascii="Segoe UI" w:eastAsia="宋体" w:hAnsi="Segoe UI" w:cs="Segoe UI"/>
                      <w:color w:val="212529"/>
                      <w:kern w:val="0"/>
                      <w:sz w:val="24"/>
                      <w:szCs w:val="24"/>
                    </w:rPr>
                    <w:t>1</w:t>
                  </w:r>
                  <w:r w:rsidRPr="00305C41">
                    <w:rPr>
                      <w:rFonts w:ascii="Segoe UI" w:eastAsia="宋体" w:hAnsi="Segoe UI" w:cs="Segoe UI"/>
                      <w:color w:val="212529"/>
                      <w:kern w:val="0"/>
                      <w:sz w:val="24"/>
                      <w:szCs w:val="24"/>
                    </w:rPr>
                    <w:t>项；山东省科学技术进步二等奖</w:t>
                  </w:r>
                  <w:r w:rsidRPr="00305C41">
                    <w:rPr>
                      <w:rFonts w:ascii="Segoe UI" w:eastAsia="宋体" w:hAnsi="Segoe UI" w:cs="Segoe UI"/>
                      <w:color w:val="212529"/>
                      <w:kern w:val="0"/>
                      <w:sz w:val="24"/>
                      <w:szCs w:val="24"/>
                    </w:rPr>
                    <w:t>2</w:t>
                  </w:r>
                  <w:r w:rsidRPr="00305C41">
                    <w:rPr>
                      <w:rFonts w:ascii="Segoe UI" w:eastAsia="宋体" w:hAnsi="Segoe UI" w:cs="Segoe UI"/>
                      <w:color w:val="212529"/>
                      <w:kern w:val="0"/>
                      <w:sz w:val="24"/>
                      <w:szCs w:val="24"/>
                    </w:rPr>
                    <w:t>项，三等奖</w:t>
                  </w:r>
                  <w:r w:rsidRPr="00305C41">
                    <w:rPr>
                      <w:rFonts w:ascii="Segoe UI" w:eastAsia="宋体" w:hAnsi="Segoe UI" w:cs="Segoe UI"/>
                      <w:color w:val="212529"/>
                      <w:kern w:val="0"/>
                      <w:sz w:val="24"/>
                      <w:szCs w:val="24"/>
                    </w:rPr>
                    <w:t>4</w:t>
                  </w:r>
                  <w:r w:rsidRPr="00305C41">
                    <w:rPr>
                      <w:rFonts w:ascii="Segoe UI" w:eastAsia="宋体" w:hAnsi="Segoe UI" w:cs="Segoe UI"/>
                      <w:color w:val="212529"/>
                      <w:kern w:val="0"/>
                      <w:sz w:val="24"/>
                      <w:szCs w:val="24"/>
                    </w:rPr>
                    <w:t>项；山东省星火奖二等奖</w:t>
                  </w:r>
                  <w:r w:rsidRPr="00305C41">
                    <w:rPr>
                      <w:rFonts w:ascii="Segoe UI" w:eastAsia="宋体" w:hAnsi="Segoe UI" w:cs="Segoe UI"/>
                      <w:color w:val="212529"/>
                      <w:kern w:val="0"/>
                      <w:sz w:val="24"/>
                      <w:szCs w:val="24"/>
                    </w:rPr>
                    <w:t>1</w:t>
                  </w:r>
                  <w:r w:rsidRPr="00305C41">
                    <w:rPr>
                      <w:rFonts w:ascii="Segoe UI" w:eastAsia="宋体" w:hAnsi="Segoe UI" w:cs="Segoe UI"/>
                      <w:color w:val="212529"/>
                      <w:kern w:val="0"/>
                      <w:sz w:val="24"/>
                      <w:szCs w:val="24"/>
                    </w:rPr>
                    <w:t>项。已获授权国家发明专利</w:t>
                  </w:r>
                  <w:r w:rsidRPr="00305C41">
                    <w:rPr>
                      <w:rFonts w:ascii="Segoe UI" w:eastAsia="宋体" w:hAnsi="Segoe UI" w:cs="Segoe UI"/>
                      <w:color w:val="212529"/>
                      <w:kern w:val="0"/>
                      <w:sz w:val="24"/>
                      <w:szCs w:val="24"/>
                    </w:rPr>
                    <w:t>36</w:t>
                  </w:r>
                  <w:r w:rsidRPr="00305C41">
                    <w:rPr>
                      <w:rFonts w:ascii="Segoe UI" w:eastAsia="宋体" w:hAnsi="Segoe UI" w:cs="Segoe UI"/>
                      <w:color w:val="212529"/>
                      <w:kern w:val="0"/>
                      <w:sz w:val="24"/>
                      <w:szCs w:val="24"/>
                    </w:rPr>
                    <w:t>项，实用新型专利</w:t>
                  </w:r>
                  <w:r w:rsidRPr="00305C41">
                    <w:rPr>
                      <w:rFonts w:ascii="Segoe UI" w:eastAsia="宋体" w:hAnsi="Segoe UI" w:cs="Segoe UI"/>
                      <w:color w:val="212529"/>
                      <w:kern w:val="0"/>
                      <w:sz w:val="24"/>
                      <w:szCs w:val="24"/>
                    </w:rPr>
                    <w:t>65</w:t>
                  </w:r>
                  <w:r w:rsidRPr="00305C41">
                    <w:rPr>
                      <w:rFonts w:ascii="Segoe UI" w:eastAsia="宋体" w:hAnsi="Segoe UI" w:cs="Segoe UI"/>
                      <w:color w:val="212529"/>
                      <w:kern w:val="0"/>
                      <w:sz w:val="24"/>
                      <w:szCs w:val="24"/>
                    </w:rPr>
                    <w:t>项；制定国家标准</w:t>
                  </w:r>
                  <w:r w:rsidRPr="00305C41">
                    <w:rPr>
                      <w:rFonts w:ascii="Segoe UI" w:eastAsia="宋体" w:hAnsi="Segoe UI" w:cs="Segoe UI"/>
                      <w:color w:val="212529"/>
                      <w:kern w:val="0"/>
                      <w:sz w:val="24"/>
                      <w:szCs w:val="24"/>
                    </w:rPr>
                    <w:t>5</w:t>
                  </w:r>
                  <w:r w:rsidRPr="00305C41">
                    <w:rPr>
                      <w:rFonts w:ascii="Segoe UI" w:eastAsia="宋体" w:hAnsi="Segoe UI" w:cs="Segoe UI"/>
                      <w:color w:val="212529"/>
                      <w:kern w:val="0"/>
                      <w:sz w:val="24"/>
                      <w:szCs w:val="24"/>
                    </w:rPr>
                    <w:t>项，行业标准</w:t>
                  </w:r>
                  <w:r w:rsidRPr="00305C41">
                    <w:rPr>
                      <w:rFonts w:ascii="Segoe UI" w:eastAsia="宋体" w:hAnsi="Segoe UI" w:cs="Segoe UI"/>
                      <w:color w:val="212529"/>
                      <w:kern w:val="0"/>
                      <w:sz w:val="24"/>
                      <w:szCs w:val="24"/>
                    </w:rPr>
                    <w:t>4</w:t>
                  </w:r>
                  <w:r w:rsidRPr="00305C41">
                    <w:rPr>
                      <w:rFonts w:ascii="Segoe UI" w:eastAsia="宋体" w:hAnsi="Segoe UI" w:cs="Segoe UI"/>
                      <w:color w:val="212529"/>
                      <w:kern w:val="0"/>
                      <w:sz w:val="24"/>
                      <w:szCs w:val="24"/>
                    </w:rPr>
                    <w:t>项；发表学术论文</w:t>
                  </w:r>
                  <w:r w:rsidRPr="00305C41">
                    <w:rPr>
                      <w:rFonts w:ascii="Segoe UI" w:eastAsia="宋体" w:hAnsi="Segoe UI" w:cs="Segoe UI"/>
                      <w:color w:val="212529"/>
                      <w:kern w:val="0"/>
                      <w:sz w:val="24"/>
                      <w:szCs w:val="24"/>
                    </w:rPr>
                    <w:t>27</w:t>
                  </w:r>
                  <w:r w:rsidRPr="00305C41">
                    <w:rPr>
                      <w:rFonts w:ascii="Segoe UI" w:eastAsia="宋体" w:hAnsi="Segoe UI" w:cs="Segoe UI"/>
                      <w:color w:val="212529"/>
                      <w:kern w:val="0"/>
                      <w:sz w:val="24"/>
                      <w:szCs w:val="24"/>
                    </w:rPr>
                    <w:t>篇。</w:t>
                  </w:r>
                  <w:r w:rsidRPr="00305C41">
                    <w:rPr>
                      <w:rFonts w:ascii="Segoe UI" w:eastAsia="宋体" w:hAnsi="Segoe UI" w:cs="Segoe UI"/>
                      <w:color w:val="212529"/>
                      <w:kern w:val="0"/>
                      <w:sz w:val="24"/>
                      <w:szCs w:val="24"/>
                    </w:rPr>
                    <w:br/>
                  </w:r>
                  <w:r w:rsidRPr="00305C41">
                    <w:rPr>
                      <w:rFonts w:ascii="Segoe UI" w:eastAsia="宋体" w:hAnsi="Segoe UI" w:cs="Segoe UI"/>
                      <w:color w:val="212529"/>
                      <w:kern w:val="0"/>
                      <w:sz w:val="24"/>
                      <w:szCs w:val="24"/>
                    </w:rPr>
                    <w:t>国家外国专家局重点引智项目评审专家、山东大学兼职博士生导师、山东理工大学兼职教授、现代铸造技术与装备杂志理事会理事、全国铸造标准化技术委员会铸铁分技术委员会委员、《热加工工艺》理事会委员、全国内燃机标准化技术委员会中小功率内燃机分技术委员会副主任委员。</w:t>
                  </w:r>
                  <w:r w:rsidRPr="00305C41">
                    <w:rPr>
                      <w:rFonts w:ascii="Segoe UI" w:eastAsia="宋体" w:hAnsi="Segoe UI" w:cs="Segoe UI"/>
                      <w:color w:val="212529"/>
                      <w:kern w:val="0"/>
                      <w:sz w:val="24"/>
                      <w:szCs w:val="24"/>
                    </w:rPr>
                    <w:t> </w:t>
                  </w:r>
                </w:p>
              </w:tc>
            </w:tr>
            <w:tr w:rsidR="00305C41" w:rsidRPr="00305C41" w:rsidTr="00D26A40">
              <w:tc>
                <w:tcPr>
                  <w:tcW w:w="0" w:type="auto"/>
                  <w:tcBorders>
                    <w:top w:val="single" w:sz="18" w:space="0" w:color="0000FF"/>
                    <w:bottom w:val="single" w:sz="6" w:space="0" w:color="E6E6E6"/>
                  </w:tcBorders>
                  <w:shd w:val="clear" w:color="auto" w:fill="FFFFFF"/>
                  <w:tcMar>
                    <w:top w:w="150" w:type="dxa"/>
                    <w:left w:w="15" w:type="dxa"/>
                    <w:bottom w:w="150" w:type="dxa"/>
                    <w:right w:w="15" w:type="dxa"/>
                  </w:tcMar>
                  <w:vAlign w:val="center"/>
                  <w:hideMark/>
                </w:tcPr>
                <w:p w:rsidR="00305C41" w:rsidRPr="00305C41" w:rsidRDefault="00305C41" w:rsidP="00305C41">
                  <w:pPr>
                    <w:widowControl/>
                    <w:jc w:val="left"/>
                    <w:rPr>
                      <w:rFonts w:ascii="Segoe UI" w:eastAsia="宋体" w:hAnsi="Segoe UI" w:cs="Segoe UI"/>
                      <w:color w:val="212529"/>
                      <w:kern w:val="0"/>
                      <w:sz w:val="24"/>
                      <w:szCs w:val="24"/>
                    </w:rPr>
                  </w:pPr>
                  <w:r w:rsidRPr="00305C41">
                    <w:rPr>
                      <w:rFonts w:ascii="Segoe UI" w:eastAsia="宋体" w:hAnsi="Segoe UI" w:cs="Segoe UI"/>
                      <w:color w:val="0000FF"/>
                      <w:kern w:val="0"/>
                      <w:sz w:val="24"/>
                      <w:szCs w:val="24"/>
                    </w:rPr>
                    <w:t>主要研究方向</w:t>
                  </w:r>
                </w:p>
              </w:tc>
            </w:tr>
            <w:tr w:rsidR="00305C41" w:rsidRPr="00305C41" w:rsidTr="00D26A40">
              <w:tc>
                <w:tcPr>
                  <w:tcW w:w="0" w:type="auto"/>
                  <w:shd w:val="clear" w:color="auto" w:fill="FFFFFF"/>
                  <w:tcMar>
                    <w:top w:w="150" w:type="dxa"/>
                    <w:left w:w="15" w:type="dxa"/>
                    <w:bottom w:w="150" w:type="dxa"/>
                    <w:right w:w="15" w:type="dxa"/>
                  </w:tcMar>
                  <w:vAlign w:val="center"/>
                  <w:hideMark/>
                </w:tcPr>
                <w:p w:rsidR="00305C41" w:rsidRPr="00305C41" w:rsidRDefault="00305C41" w:rsidP="00305C41">
                  <w:pPr>
                    <w:widowControl/>
                    <w:jc w:val="left"/>
                    <w:rPr>
                      <w:rFonts w:ascii="Segoe UI" w:eastAsia="宋体" w:hAnsi="Segoe UI" w:cs="Segoe UI"/>
                      <w:color w:val="212529"/>
                      <w:kern w:val="0"/>
                      <w:sz w:val="24"/>
                      <w:szCs w:val="24"/>
                    </w:rPr>
                  </w:pPr>
                  <w:r w:rsidRPr="00305C41">
                    <w:rPr>
                      <w:rFonts w:ascii="Segoe UI" w:eastAsia="宋体" w:hAnsi="Segoe UI" w:cs="Segoe UI"/>
                      <w:color w:val="212529"/>
                      <w:kern w:val="0"/>
                      <w:sz w:val="24"/>
                      <w:szCs w:val="24"/>
                    </w:rPr>
                    <w:t>铸造工艺与设备、有色金属及其合金材料、机械设计原理与方法</w:t>
                  </w:r>
                  <w:r w:rsidRPr="00305C41">
                    <w:rPr>
                      <w:rFonts w:ascii="Segoe UI" w:eastAsia="宋体" w:hAnsi="Segoe UI" w:cs="Segoe UI"/>
                      <w:color w:val="212529"/>
                      <w:kern w:val="0"/>
                      <w:sz w:val="24"/>
                      <w:szCs w:val="24"/>
                    </w:rPr>
                    <w:t> </w:t>
                  </w:r>
                </w:p>
              </w:tc>
            </w:tr>
          </w:tbl>
          <w:p w:rsidR="002F16FB" w:rsidRDefault="002F16FB" w:rsidP="00305C41">
            <w:pPr>
              <w:widowControl/>
              <w:jc w:val="left"/>
              <w:rPr>
                <w:rFonts w:ascii="Segoe UI" w:hAnsi="Segoe UI" w:cs="Segoe UI"/>
                <w:color w:val="0000FF"/>
                <w:shd w:val="clear" w:color="auto" w:fill="FFFFFF"/>
              </w:rPr>
            </w:pPr>
          </w:p>
          <w:p w:rsidR="00305C41" w:rsidRPr="00305C41" w:rsidRDefault="00305C41" w:rsidP="00305C41">
            <w:pPr>
              <w:widowControl/>
              <w:jc w:val="left"/>
              <w:rPr>
                <w:rFonts w:ascii="Segoe UI" w:eastAsia="宋体" w:hAnsi="Segoe UI" w:cs="Segoe UI"/>
                <w:color w:val="0000FF"/>
                <w:kern w:val="0"/>
                <w:sz w:val="24"/>
                <w:szCs w:val="24"/>
              </w:rPr>
            </w:pPr>
          </w:p>
        </w:tc>
      </w:tr>
    </w:tbl>
    <w:p w:rsidR="00305C41" w:rsidRPr="00940F10" w:rsidRDefault="00305C41">
      <w:pPr>
        <w:rPr>
          <w:rFonts w:ascii="仿宋" w:eastAsia="仿宋" w:hAnsi="仿宋"/>
          <w:sz w:val="32"/>
          <w:szCs w:val="32"/>
        </w:rPr>
      </w:pPr>
    </w:p>
    <w:sectPr w:rsidR="00305C41" w:rsidRPr="00940F10" w:rsidSect="00305C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447" w:rsidRDefault="006A4447" w:rsidP="00A67DB3">
      <w:r>
        <w:separator/>
      </w:r>
    </w:p>
  </w:endnote>
  <w:endnote w:type="continuationSeparator" w:id="0">
    <w:p w:rsidR="006A4447" w:rsidRDefault="006A4447" w:rsidP="00A6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447" w:rsidRDefault="006A4447" w:rsidP="00A67DB3">
      <w:r>
        <w:separator/>
      </w:r>
    </w:p>
  </w:footnote>
  <w:footnote w:type="continuationSeparator" w:id="0">
    <w:p w:rsidR="006A4447" w:rsidRDefault="006A4447" w:rsidP="00A67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101.132.177.241:8081/image/teacher-info-h-icon.gif" style="width:9pt;height:9pt;visibility:visible;mso-wrap-style:square" o:bullet="t">
        <v:imagedata r:id="rId1" o:title="teacher-info-h-icon"/>
      </v:shape>
    </w:pict>
  </w:numPicBullet>
  <w:abstractNum w:abstractNumId="0">
    <w:nsid w:val="1913173D"/>
    <w:multiLevelType w:val="hybridMultilevel"/>
    <w:tmpl w:val="49D85640"/>
    <w:lvl w:ilvl="0" w:tplc="7082A6E0">
      <w:start w:val="1"/>
      <w:numFmt w:val="bullet"/>
      <w:lvlText w:val=""/>
      <w:lvlPicBulletId w:val="0"/>
      <w:lvlJc w:val="left"/>
      <w:pPr>
        <w:tabs>
          <w:tab w:val="num" w:pos="0"/>
        </w:tabs>
        <w:ind w:left="0" w:firstLine="0"/>
      </w:pPr>
      <w:rPr>
        <w:rFonts w:ascii="Symbol" w:hAnsi="Symbol" w:hint="default"/>
      </w:rPr>
    </w:lvl>
    <w:lvl w:ilvl="1" w:tplc="7DE2A99A" w:tentative="1">
      <w:start w:val="1"/>
      <w:numFmt w:val="bullet"/>
      <w:lvlText w:val=""/>
      <w:lvlJc w:val="left"/>
      <w:pPr>
        <w:tabs>
          <w:tab w:val="num" w:pos="420"/>
        </w:tabs>
        <w:ind w:left="420" w:firstLine="0"/>
      </w:pPr>
      <w:rPr>
        <w:rFonts w:ascii="Symbol" w:hAnsi="Symbol" w:hint="default"/>
      </w:rPr>
    </w:lvl>
    <w:lvl w:ilvl="2" w:tplc="2E98EFB4" w:tentative="1">
      <w:start w:val="1"/>
      <w:numFmt w:val="bullet"/>
      <w:lvlText w:val=""/>
      <w:lvlJc w:val="left"/>
      <w:pPr>
        <w:tabs>
          <w:tab w:val="num" w:pos="840"/>
        </w:tabs>
        <w:ind w:left="840" w:firstLine="0"/>
      </w:pPr>
      <w:rPr>
        <w:rFonts w:ascii="Symbol" w:hAnsi="Symbol" w:hint="default"/>
      </w:rPr>
    </w:lvl>
    <w:lvl w:ilvl="3" w:tplc="817281D2" w:tentative="1">
      <w:start w:val="1"/>
      <w:numFmt w:val="bullet"/>
      <w:lvlText w:val=""/>
      <w:lvlJc w:val="left"/>
      <w:pPr>
        <w:tabs>
          <w:tab w:val="num" w:pos="1260"/>
        </w:tabs>
        <w:ind w:left="1260" w:firstLine="0"/>
      </w:pPr>
      <w:rPr>
        <w:rFonts w:ascii="Symbol" w:hAnsi="Symbol" w:hint="default"/>
      </w:rPr>
    </w:lvl>
    <w:lvl w:ilvl="4" w:tplc="D2C0B1A4" w:tentative="1">
      <w:start w:val="1"/>
      <w:numFmt w:val="bullet"/>
      <w:lvlText w:val=""/>
      <w:lvlJc w:val="left"/>
      <w:pPr>
        <w:tabs>
          <w:tab w:val="num" w:pos="1680"/>
        </w:tabs>
        <w:ind w:left="1680" w:firstLine="0"/>
      </w:pPr>
      <w:rPr>
        <w:rFonts w:ascii="Symbol" w:hAnsi="Symbol" w:hint="default"/>
      </w:rPr>
    </w:lvl>
    <w:lvl w:ilvl="5" w:tplc="55BA278E" w:tentative="1">
      <w:start w:val="1"/>
      <w:numFmt w:val="bullet"/>
      <w:lvlText w:val=""/>
      <w:lvlJc w:val="left"/>
      <w:pPr>
        <w:tabs>
          <w:tab w:val="num" w:pos="2100"/>
        </w:tabs>
        <w:ind w:left="2100" w:firstLine="0"/>
      </w:pPr>
      <w:rPr>
        <w:rFonts w:ascii="Symbol" w:hAnsi="Symbol" w:hint="default"/>
      </w:rPr>
    </w:lvl>
    <w:lvl w:ilvl="6" w:tplc="C3FE791E" w:tentative="1">
      <w:start w:val="1"/>
      <w:numFmt w:val="bullet"/>
      <w:lvlText w:val=""/>
      <w:lvlJc w:val="left"/>
      <w:pPr>
        <w:tabs>
          <w:tab w:val="num" w:pos="2520"/>
        </w:tabs>
        <w:ind w:left="2520" w:firstLine="0"/>
      </w:pPr>
      <w:rPr>
        <w:rFonts w:ascii="Symbol" w:hAnsi="Symbol" w:hint="default"/>
      </w:rPr>
    </w:lvl>
    <w:lvl w:ilvl="7" w:tplc="D5C0E44C" w:tentative="1">
      <w:start w:val="1"/>
      <w:numFmt w:val="bullet"/>
      <w:lvlText w:val=""/>
      <w:lvlJc w:val="left"/>
      <w:pPr>
        <w:tabs>
          <w:tab w:val="num" w:pos="2940"/>
        </w:tabs>
        <w:ind w:left="2940" w:firstLine="0"/>
      </w:pPr>
      <w:rPr>
        <w:rFonts w:ascii="Symbol" w:hAnsi="Symbol" w:hint="default"/>
      </w:rPr>
    </w:lvl>
    <w:lvl w:ilvl="8" w:tplc="C3680ACC" w:tentative="1">
      <w:start w:val="1"/>
      <w:numFmt w:val="bullet"/>
      <w:lvlText w:val=""/>
      <w:lvlJc w:val="left"/>
      <w:pPr>
        <w:tabs>
          <w:tab w:val="num" w:pos="3360"/>
        </w:tabs>
        <w:ind w:left="336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10"/>
    <w:rsid w:val="002542F0"/>
    <w:rsid w:val="002B6161"/>
    <w:rsid w:val="002C449F"/>
    <w:rsid w:val="002F16FB"/>
    <w:rsid w:val="00305C41"/>
    <w:rsid w:val="003944D5"/>
    <w:rsid w:val="003A019D"/>
    <w:rsid w:val="00482E03"/>
    <w:rsid w:val="004C5DCE"/>
    <w:rsid w:val="006A4447"/>
    <w:rsid w:val="008B4079"/>
    <w:rsid w:val="00940F10"/>
    <w:rsid w:val="009E5DAE"/>
    <w:rsid w:val="009F438A"/>
    <w:rsid w:val="00A04B62"/>
    <w:rsid w:val="00A14AA3"/>
    <w:rsid w:val="00A67DB3"/>
    <w:rsid w:val="00AF5E3E"/>
    <w:rsid w:val="00BD0BCE"/>
    <w:rsid w:val="00E66D44"/>
    <w:rsid w:val="00E93DBA"/>
    <w:rsid w:val="00F177A4"/>
    <w:rsid w:val="00F41B63"/>
    <w:rsid w:val="00FB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D5740-8691-4EB6-A61E-BF60EF62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5C41"/>
  </w:style>
  <w:style w:type="paragraph" w:styleId="a3">
    <w:name w:val="List Paragraph"/>
    <w:basedOn w:val="a"/>
    <w:uiPriority w:val="34"/>
    <w:qFormat/>
    <w:rsid w:val="00305C41"/>
    <w:pPr>
      <w:ind w:firstLineChars="200" w:firstLine="420"/>
    </w:pPr>
  </w:style>
  <w:style w:type="character" w:styleId="a4">
    <w:name w:val="Hyperlink"/>
    <w:basedOn w:val="a0"/>
    <w:uiPriority w:val="99"/>
    <w:unhideWhenUsed/>
    <w:rsid w:val="00305C41"/>
    <w:rPr>
      <w:color w:val="0563C1" w:themeColor="hyperlink"/>
      <w:u w:val="single"/>
    </w:rPr>
  </w:style>
  <w:style w:type="paragraph" w:styleId="a5">
    <w:name w:val="Balloon Text"/>
    <w:basedOn w:val="a"/>
    <w:link w:val="Char"/>
    <w:uiPriority w:val="99"/>
    <w:semiHidden/>
    <w:unhideWhenUsed/>
    <w:rsid w:val="003944D5"/>
    <w:rPr>
      <w:sz w:val="18"/>
      <w:szCs w:val="18"/>
    </w:rPr>
  </w:style>
  <w:style w:type="character" w:customStyle="1" w:styleId="Char">
    <w:name w:val="批注框文本 Char"/>
    <w:basedOn w:val="a0"/>
    <w:link w:val="a5"/>
    <w:uiPriority w:val="99"/>
    <w:semiHidden/>
    <w:rsid w:val="003944D5"/>
    <w:rPr>
      <w:sz w:val="18"/>
      <w:szCs w:val="18"/>
    </w:rPr>
  </w:style>
  <w:style w:type="paragraph" w:styleId="a6">
    <w:name w:val="header"/>
    <w:basedOn w:val="a"/>
    <w:link w:val="Char0"/>
    <w:uiPriority w:val="99"/>
    <w:unhideWhenUsed/>
    <w:rsid w:val="00A67D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67DB3"/>
    <w:rPr>
      <w:sz w:val="18"/>
      <w:szCs w:val="18"/>
    </w:rPr>
  </w:style>
  <w:style w:type="paragraph" w:styleId="a7">
    <w:name w:val="footer"/>
    <w:basedOn w:val="a"/>
    <w:link w:val="Char1"/>
    <w:uiPriority w:val="99"/>
    <w:unhideWhenUsed/>
    <w:rsid w:val="00A67DB3"/>
    <w:pPr>
      <w:tabs>
        <w:tab w:val="center" w:pos="4153"/>
        <w:tab w:val="right" w:pos="8306"/>
      </w:tabs>
      <w:snapToGrid w:val="0"/>
      <w:jc w:val="left"/>
    </w:pPr>
    <w:rPr>
      <w:sz w:val="18"/>
      <w:szCs w:val="18"/>
    </w:rPr>
  </w:style>
  <w:style w:type="character" w:customStyle="1" w:styleId="Char1">
    <w:name w:val="页脚 Char"/>
    <w:basedOn w:val="a0"/>
    <w:link w:val="a7"/>
    <w:uiPriority w:val="99"/>
    <w:rsid w:val="00A67D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0675">
      <w:bodyDiv w:val="1"/>
      <w:marLeft w:val="0"/>
      <w:marRight w:val="0"/>
      <w:marTop w:val="0"/>
      <w:marBottom w:val="0"/>
      <w:divBdr>
        <w:top w:val="none" w:sz="0" w:space="0" w:color="auto"/>
        <w:left w:val="none" w:sz="0" w:space="0" w:color="auto"/>
        <w:bottom w:val="none" w:sz="0" w:space="0" w:color="auto"/>
        <w:right w:val="none" w:sz="0" w:space="0" w:color="auto"/>
      </w:divBdr>
    </w:div>
    <w:div w:id="482937746">
      <w:bodyDiv w:val="1"/>
      <w:marLeft w:val="0"/>
      <w:marRight w:val="0"/>
      <w:marTop w:val="0"/>
      <w:marBottom w:val="0"/>
      <w:divBdr>
        <w:top w:val="none" w:sz="0" w:space="0" w:color="auto"/>
        <w:left w:val="none" w:sz="0" w:space="0" w:color="auto"/>
        <w:bottom w:val="none" w:sz="0" w:space="0" w:color="auto"/>
        <w:right w:val="none" w:sz="0" w:space="0" w:color="auto"/>
      </w:divBdr>
    </w:div>
    <w:div w:id="1146313711">
      <w:bodyDiv w:val="1"/>
      <w:marLeft w:val="0"/>
      <w:marRight w:val="0"/>
      <w:marTop w:val="0"/>
      <w:marBottom w:val="0"/>
      <w:divBdr>
        <w:top w:val="none" w:sz="0" w:space="0" w:color="auto"/>
        <w:left w:val="none" w:sz="0" w:space="0" w:color="auto"/>
        <w:bottom w:val="none" w:sz="0" w:space="0" w:color="auto"/>
        <w:right w:val="none" w:sz="0" w:space="0" w:color="auto"/>
      </w:divBdr>
    </w:div>
    <w:div w:id="1253202456">
      <w:bodyDiv w:val="1"/>
      <w:marLeft w:val="0"/>
      <w:marRight w:val="0"/>
      <w:marTop w:val="0"/>
      <w:marBottom w:val="0"/>
      <w:divBdr>
        <w:top w:val="none" w:sz="0" w:space="0" w:color="auto"/>
        <w:left w:val="none" w:sz="0" w:space="0" w:color="auto"/>
        <w:bottom w:val="none" w:sz="0" w:space="0" w:color="auto"/>
        <w:right w:val="none" w:sz="0" w:space="0" w:color="auto"/>
      </w:divBdr>
    </w:div>
    <w:div w:id="13079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06BB-26F6-4C9A-8129-746C5B53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dc:creator>
  <cp:keywords/>
  <dc:description/>
  <cp:lastModifiedBy>WHY</cp:lastModifiedBy>
  <cp:revision>10</cp:revision>
  <cp:lastPrinted>2020-10-20T01:37:00Z</cp:lastPrinted>
  <dcterms:created xsi:type="dcterms:W3CDTF">2020-10-22T02:44:00Z</dcterms:created>
  <dcterms:modified xsi:type="dcterms:W3CDTF">2020-10-23T01:48:00Z</dcterms:modified>
</cp:coreProperties>
</file>